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23" w:rsidRPr="00E21CF2" w:rsidRDefault="00842520" w:rsidP="0087422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</w:t>
      </w:r>
      <w:r w:rsidR="00F1038B">
        <w:rPr>
          <w:rFonts w:ascii="Times New Roman" w:hAnsi="Times New Roman" w:cs="Times New Roman"/>
          <w:b/>
          <w:sz w:val="24"/>
          <w:szCs w:val="24"/>
        </w:rPr>
        <w:t>2</w:t>
      </w:r>
      <w:r w:rsidR="001764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F1038B">
        <w:rPr>
          <w:rFonts w:ascii="Times New Roman" w:hAnsi="Times New Roman" w:cs="Times New Roman"/>
          <w:b/>
          <w:sz w:val="24"/>
          <w:szCs w:val="24"/>
        </w:rPr>
        <w:t>физкультурно-спортивной деятельности различных групп населения</w:t>
      </w:r>
    </w:p>
    <w:p w:rsidR="000B1CD3" w:rsidRDefault="00874223" w:rsidP="000B1CD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C90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352C90">
        <w:rPr>
          <w:rFonts w:ascii="Times New Roman" w:hAnsi="Times New Roman" w:cs="Times New Roman"/>
          <w:sz w:val="24"/>
          <w:szCs w:val="24"/>
        </w:rPr>
        <w:t xml:space="preserve"> </w:t>
      </w:r>
      <w:r w:rsidR="00842520" w:rsidRPr="00842520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</w:t>
      </w:r>
      <w:r w:rsidR="000B1CD3">
        <w:rPr>
          <w:rFonts w:ascii="Times New Roman" w:hAnsi="Times New Roman" w:cs="Times New Roman"/>
          <w:sz w:val="24"/>
          <w:szCs w:val="24"/>
        </w:rPr>
        <w:t xml:space="preserve"> СПО 050141 Физическая культура.</w:t>
      </w:r>
    </w:p>
    <w:p w:rsidR="00874223" w:rsidRPr="00352C90" w:rsidRDefault="00874223" w:rsidP="001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9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1764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640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B1CD3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176402">
        <w:rPr>
          <w:rFonts w:ascii="Times New Roman" w:hAnsi="Times New Roman" w:cs="Times New Roman"/>
          <w:sz w:val="24"/>
          <w:szCs w:val="24"/>
        </w:rPr>
        <w:t>к профессиональному циклу общеобразовательных дисциплин</w:t>
      </w:r>
    </w:p>
    <w:p w:rsidR="00C05E7F" w:rsidRDefault="000B1CD3" w:rsidP="000B1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1CD3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</w:t>
      </w:r>
      <w:r w:rsidR="00C05E7F">
        <w:rPr>
          <w:rFonts w:ascii="Times New Roman" w:hAnsi="Times New Roman" w:cs="Times New Roman"/>
          <w:sz w:val="24"/>
          <w:szCs w:val="24"/>
        </w:rPr>
        <w:t>профессиональными компетенциями:</w:t>
      </w:r>
    </w:p>
    <w:p w:rsidR="00C05E7F" w:rsidRDefault="00C05E7F" w:rsidP="000B1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8187"/>
      </w:tblGrid>
      <w:tr w:rsidR="00C05E7F" w:rsidTr="00C05E7F">
        <w:tc>
          <w:tcPr>
            <w:tcW w:w="850" w:type="dxa"/>
          </w:tcPr>
          <w:p w:rsidR="00C05E7F" w:rsidRDefault="00C05E7F" w:rsidP="00C05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8187" w:type="dxa"/>
          </w:tcPr>
          <w:p w:rsidR="00C05E7F" w:rsidRDefault="00C05E7F" w:rsidP="00C05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C05E7F" w:rsidTr="00C05E7F">
        <w:tc>
          <w:tcPr>
            <w:tcW w:w="850" w:type="dxa"/>
          </w:tcPr>
          <w:p w:rsidR="00C05E7F" w:rsidRDefault="00C05E7F" w:rsidP="00C05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8187" w:type="dxa"/>
          </w:tcPr>
          <w:p w:rsidR="00C05E7F" w:rsidRDefault="00C05E7F" w:rsidP="00C05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</w:t>
            </w:r>
          </w:p>
        </w:tc>
      </w:tr>
      <w:tr w:rsidR="00C05E7F" w:rsidTr="00C05E7F">
        <w:tc>
          <w:tcPr>
            <w:tcW w:w="850" w:type="dxa"/>
          </w:tcPr>
          <w:p w:rsidR="00C05E7F" w:rsidRDefault="00C05E7F" w:rsidP="00C05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 xml:space="preserve">ПК 3.  </w:t>
            </w:r>
          </w:p>
        </w:tc>
        <w:tc>
          <w:tcPr>
            <w:tcW w:w="8187" w:type="dxa"/>
          </w:tcPr>
          <w:p w:rsidR="00C05E7F" w:rsidRDefault="00C05E7F" w:rsidP="00C0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C05E7F" w:rsidTr="00C05E7F">
        <w:tc>
          <w:tcPr>
            <w:tcW w:w="850" w:type="dxa"/>
          </w:tcPr>
          <w:p w:rsidR="00C05E7F" w:rsidRDefault="00C05E7F" w:rsidP="00C05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8187" w:type="dxa"/>
          </w:tcPr>
          <w:p w:rsidR="00C05E7F" w:rsidRDefault="00C05E7F" w:rsidP="00C0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C05E7F" w:rsidTr="00C05E7F">
        <w:tc>
          <w:tcPr>
            <w:tcW w:w="850" w:type="dxa"/>
          </w:tcPr>
          <w:p w:rsidR="00C05E7F" w:rsidRDefault="00C05E7F" w:rsidP="00C05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</w:p>
        </w:tc>
        <w:tc>
          <w:tcPr>
            <w:tcW w:w="8187" w:type="dxa"/>
          </w:tcPr>
          <w:p w:rsidR="00C05E7F" w:rsidRDefault="00C05E7F" w:rsidP="00C0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C05E7F" w:rsidTr="00C05E7F">
        <w:tc>
          <w:tcPr>
            <w:tcW w:w="850" w:type="dxa"/>
          </w:tcPr>
          <w:p w:rsidR="00C05E7F" w:rsidRDefault="00C05E7F" w:rsidP="00C05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>ПК 6.</w:t>
            </w:r>
          </w:p>
        </w:tc>
        <w:tc>
          <w:tcPr>
            <w:tcW w:w="8187" w:type="dxa"/>
          </w:tcPr>
          <w:p w:rsidR="00C05E7F" w:rsidRDefault="00C05E7F" w:rsidP="00C0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F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</w:tbl>
    <w:p w:rsidR="00C05E7F" w:rsidRDefault="00C05E7F" w:rsidP="00C0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CD3" w:rsidRPr="000B1CD3" w:rsidRDefault="00D77227" w:rsidP="00D772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1CD3" w:rsidRPr="000B1CD3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  <w:r w:rsidR="000B1C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1CD3" w:rsidRPr="000B1CD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0B1CD3" w:rsidRPr="000B1CD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B1CD3" w:rsidRPr="000B1CD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05E7F" w:rsidRPr="00C05E7F" w:rsidRDefault="00C05E7F" w:rsidP="00C0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7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05E7F" w:rsidRPr="00C05E7F" w:rsidRDefault="00C05E7F" w:rsidP="00C05E7F">
      <w:pPr>
        <w:pStyle w:val="a3"/>
        <w:numPr>
          <w:ilvl w:val="0"/>
          <w:numId w:val="1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</w:r>
    </w:p>
    <w:p w:rsidR="00C05E7F" w:rsidRPr="00C05E7F" w:rsidRDefault="00C05E7F" w:rsidP="00C05E7F">
      <w:pPr>
        <w:pStyle w:val="a3"/>
        <w:numPr>
          <w:ilvl w:val="0"/>
          <w:numId w:val="1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 xml:space="preserve">определения цели и задач, планирования, проведения, анализа и оценки физкультурно-спортивных занятий с различными возрастными группами населения; </w:t>
      </w:r>
    </w:p>
    <w:p w:rsidR="00C05E7F" w:rsidRPr="00C05E7F" w:rsidRDefault="00C05E7F" w:rsidP="00C05E7F">
      <w:pPr>
        <w:pStyle w:val="a3"/>
        <w:numPr>
          <w:ilvl w:val="0"/>
          <w:numId w:val="1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C05E7F" w:rsidRPr="00C05E7F" w:rsidRDefault="00C05E7F" w:rsidP="00C05E7F">
      <w:pPr>
        <w:pStyle w:val="a3"/>
        <w:numPr>
          <w:ilvl w:val="0"/>
          <w:numId w:val="1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 спортивных сооружений;</w:t>
      </w:r>
    </w:p>
    <w:p w:rsidR="00C05E7F" w:rsidRPr="00C05E7F" w:rsidRDefault="00C05E7F" w:rsidP="00C0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5E7F" w:rsidRPr="00C05E7F" w:rsidRDefault="00C05E7F" w:rsidP="00C05E7F">
      <w:pPr>
        <w:pStyle w:val="a3"/>
        <w:numPr>
          <w:ilvl w:val="0"/>
          <w:numId w:val="12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физкультурно-спортивных мероприятий и занятий, строить их с учетом возраста, пола, морфофункциональных и индивидуально-психологических особенностей занимающихся, уровня их физической и технической подготовленности;</w:t>
      </w:r>
    </w:p>
    <w:p w:rsidR="00C05E7F" w:rsidRPr="00C05E7F" w:rsidRDefault="00C05E7F" w:rsidP="00C05E7F">
      <w:pPr>
        <w:pStyle w:val="a3"/>
        <w:numPr>
          <w:ilvl w:val="0"/>
          <w:numId w:val="12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lastRenderedPageBreak/>
        <w:t xml:space="preserve">комплектовать состав группы, секции, клубного или другого объединения </w:t>
      </w:r>
      <w:proofErr w:type="gramStart"/>
      <w:r w:rsidRPr="00C05E7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05E7F">
        <w:rPr>
          <w:rFonts w:ascii="Times New Roman" w:hAnsi="Times New Roman" w:cs="Times New Roman"/>
          <w:sz w:val="24"/>
          <w:szCs w:val="24"/>
        </w:rPr>
        <w:t>;</w:t>
      </w:r>
    </w:p>
    <w:p w:rsidR="00C05E7F" w:rsidRPr="00C05E7F" w:rsidRDefault="00C05E7F" w:rsidP="00C05E7F">
      <w:pPr>
        <w:pStyle w:val="a3"/>
        <w:numPr>
          <w:ilvl w:val="0"/>
          <w:numId w:val="12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планировать, проводить и анализировать физкультурно-спортивные занятия и мероприятия на базе изученных видов физкультурно-спортивной деятельности (не менее 12 видов);</w:t>
      </w:r>
    </w:p>
    <w:p w:rsidR="00C05E7F" w:rsidRPr="00C05E7F" w:rsidRDefault="00C05E7F" w:rsidP="00C05E7F">
      <w:pPr>
        <w:pStyle w:val="a3"/>
        <w:numPr>
          <w:ilvl w:val="0"/>
          <w:numId w:val="12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подбирать оборудование и инвентарь для занятий с учетом их целей и задач, возрастных и индивидуальных особенностей занимающихся;</w:t>
      </w:r>
    </w:p>
    <w:p w:rsidR="00C05E7F" w:rsidRPr="00C05E7F" w:rsidRDefault="00C05E7F" w:rsidP="00C05E7F">
      <w:pPr>
        <w:pStyle w:val="a3"/>
        <w:numPr>
          <w:ilvl w:val="0"/>
          <w:numId w:val="12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организовывать, проводить соревнования различного уровня и осуществлять судейство;</w:t>
      </w:r>
    </w:p>
    <w:p w:rsidR="00C05E7F" w:rsidRPr="00C05E7F" w:rsidRDefault="00C05E7F" w:rsidP="00C05E7F">
      <w:pPr>
        <w:pStyle w:val="a3"/>
        <w:numPr>
          <w:ilvl w:val="0"/>
          <w:numId w:val="12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 w:rsidRPr="00C05E7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C05E7F">
        <w:rPr>
          <w:rFonts w:ascii="Times New Roman" w:hAnsi="Times New Roman" w:cs="Times New Roman"/>
          <w:sz w:val="24"/>
          <w:szCs w:val="24"/>
        </w:rPr>
        <w:t xml:space="preserve"> при выполнении двигательных действий изученных видов физкультурно-спортивной деятельности;</w:t>
      </w:r>
    </w:p>
    <w:p w:rsidR="00C05E7F" w:rsidRPr="00C05E7F" w:rsidRDefault="00C05E7F" w:rsidP="00C05E7F">
      <w:pPr>
        <w:pStyle w:val="a3"/>
        <w:numPr>
          <w:ilvl w:val="0"/>
          <w:numId w:val="12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осуществлять педагогический контроль в процессе проведения физкультурно-спортивных мероприятий и занятий;</w:t>
      </w:r>
    </w:p>
    <w:p w:rsidR="00C05E7F" w:rsidRPr="00C05E7F" w:rsidRDefault="00C05E7F" w:rsidP="00C05E7F">
      <w:pPr>
        <w:pStyle w:val="a3"/>
        <w:numPr>
          <w:ilvl w:val="0"/>
          <w:numId w:val="12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на основе медицинских заключений и под руководством врача разрабатывать комплексы и проводить индивидуальные и групповые занятия лечебной физической культурой;</w:t>
      </w:r>
    </w:p>
    <w:p w:rsidR="00C05E7F" w:rsidRPr="00C05E7F" w:rsidRDefault="00C05E7F" w:rsidP="00C05E7F">
      <w:pPr>
        <w:pStyle w:val="a3"/>
        <w:numPr>
          <w:ilvl w:val="0"/>
          <w:numId w:val="12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использовать основные приемы массажа и </w:t>
      </w:r>
      <w:proofErr w:type="spellStart"/>
      <w:r w:rsidRPr="00C05E7F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C05E7F">
        <w:rPr>
          <w:rFonts w:ascii="Times New Roman" w:hAnsi="Times New Roman" w:cs="Times New Roman"/>
          <w:sz w:val="24"/>
          <w:szCs w:val="24"/>
        </w:rPr>
        <w:t>;</w:t>
      </w:r>
    </w:p>
    <w:p w:rsidR="00C05E7F" w:rsidRPr="00C05E7F" w:rsidRDefault="00C05E7F" w:rsidP="00C0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7F" w:rsidRPr="00C05E7F" w:rsidRDefault="00C05E7F" w:rsidP="00C0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7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 xml:space="preserve">требования к планированию и проведению физкультурно-спортивных мероприятий и занятий с различными возрастными группами занимающихся; 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сущность, цель, задачи, функции, содержание, формы и методы физкультурно-спортивных мероприятий и занятий;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основы оздоровительной тренировки в изученных видах физкультурно-спортивной деятельности;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историю, этапы развития и терминологию базовых и новых видов спорта и физкультурно-спортивной деятельности;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технику профессионально значимых двигательных действий изученных видов физкультурно-спортивной деятельности;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методику проведения занятий на базе изученных видов физкультурно-спортивной деятельности;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методику обучения двигательным действиям и развития физических качеств в изученных видах физкультурно-спортивной деятельности;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технику безопасности, способы и приемы предупреждения травматизма при занятиях базовыми и новыми видами физкультурно-спортивной деятельности;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основы судейства по базовым и новым видам физкультурно-спортивной деятельности;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с </w:t>
      </w:r>
      <w:proofErr w:type="gramStart"/>
      <w:r w:rsidRPr="00C05E7F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C05E7F">
        <w:rPr>
          <w:rFonts w:ascii="Times New Roman" w:hAnsi="Times New Roman" w:cs="Times New Roman"/>
          <w:sz w:val="24"/>
          <w:szCs w:val="24"/>
        </w:rPr>
        <w:t xml:space="preserve"> различных возрастных групп;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 спортом, требования к ее ведению и оформлению;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значение лечебной физической культуры в лечении заболеваний и травм, механизмы лечебного воздействия физических упражнений;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lastRenderedPageBreak/>
        <w:t xml:space="preserve">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дозирование и критерии величины физической нагрузки в лечебной физической культуре;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показания и противопоказания при назначении массажа и лечебной физической культуры;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 xml:space="preserve">основы методики лечебной физической культуры при травмах, заболеваниях органов дыхания, внутренних органов, </w:t>
      </w:r>
      <w:proofErr w:type="spellStart"/>
      <w:proofErr w:type="gramStart"/>
      <w:r w:rsidRPr="00C05E7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05E7F">
        <w:rPr>
          <w:rFonts w:ascii="Times New Roman" w:hAnsi="Times New Roman" w:cs="Times New Roman"/>
          <w:sz w:val="24"/>
          <w:szCs w:val="24"/>
        </w:rPr>
        <w:t xml:space="preserve"> системы, нервной системы, при деформациях и заболеваниях опорно-двигательного аппарата; 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методические особенности проведения занятий по лечебной физической культуре и массажу;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понятие о массаже, физиологические механизмы влияния массажа на организм;</w:t>
      </w:r>
    </w:p>
    <w:p w:rsidR="00C05E7F" w:rsidRPr="00C05E7F" w:rsidRDefault="00C05E7F" w:rsidP="00C05E7F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7F">
        <w:rPr>
          <w:rFonts w:ascii="Times New Roman" w:hAnsi="Times New Roman" w:cs="Times New Roman"/>
          <w:sz w:val="24"/>
          <w:szCs w:val="24"/>
        </w:rPr>
        <w:t>основные виды и приемы массажа</w:t>
      </w:r>
    </w:p>
    <w:p w:rsidR="00C05E7F" w:rsidRDefault="00C05E7F" w:rsidP="00C05E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5E7F" w:rsidRDefault="00C05E7F" w:rsidP="00C05E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изучении профессионального модуля 02. «Организация физкультурно-спортивной деятельности различных групп населения»  студент осваивает профессиональные компетенции, которые позволяют выполнять функции учителя физической культуры, педагога дополнительного образования.</w:t>
      </w:r>
    </w:p>
    <w:p w:rsidR="00C05E7F" w:rsidRDefault="00C05E7F" w:rsidP="00C05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включает в себя четыре междисциплинарных курса: МДК.02.01. </w:t>
      </w:r>
      <w:r w:rsidRPr="008425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Базовые и новые виды физкультурно-спортивной деятельности с методикой оздоровительной тренировки</w:t>
      </w:r>
      <w:r w:rsidRPr="008425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МДК. 02.02. </w:t>
      </w:r>
      <w:r w:rsidRPr="008425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</w:t>
      </w:r>
      <w:r w:rsidRPr="008425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МДК.02.03. «Лечебная физическая культура и массаж»; МДК.02.04. «Организация деятельности клубов».</w:t>
      </w:r>
    </w:p>
    <w:p w:rsidR="008D75E4" w:rsidRDefault="008D75E4" w:rsidP="00C05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МДК.02.01. «Базовые и новые виды физкультурно-спортивной деятельности с методикой оздоровительной тренировки» включает в себя 14 разделов, соответствующих базовым и новым видам физкультурно-спортивной деятельности. Содержание учебного материала в рамках освоения разделов МДК. 02.01 включает в себя теоретически и практические занятия, которые позволяют выстроить преемственность освоения элементов содержания образования – знаний, умений и практического опыта – и сформировать профессиональные компетенции, что позволяет эффективно подготовить студента  к производственной практике.</w:t>
      </w:r>
    </w:p>
    <w:p w:rsidR="008D75E4" w:rsidRDefault="008D75E4" w:rsidP="00C05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материала МДК.02.02. «Организация физкультурно-спортивной работы» направлено на формирование общих теоретических основ организации физкультурно-спортивных мероприятий и занятий с различными возрастными группами занимающихся.</w:t>
      </w:r>
    </w:p>
    <w:p w:rsidR="00DC6951" w:rsidRDefault="00686A17" w:rsidP="00C05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междисциплинарного курса 02.03. «Лечебная физическая культура и массаж» ориентировано на формирование достаточных знаний и умений, необходимых в профессиональной деятельности педагога по физической культуре и спорту</w:t>
      </w:r>
      <w:r w:rsidR="00EA2289">
        <w:rPr>
          <w:rFonts w:ascii="Times New Roman" w:hAnsi="Times New Roman" w:cs="Times New Roman"/>
          <w:sz w:val="24"/>
          <w:szCs w:val="24"/>
        </w:rPr>
        <w:t xml:space="preserve"> </w:t>
      </w:r>
      <w:r w:rsidR="00DC6951">
        <w:rPr>
          <w:rFonts w:ascii="Times New Roman" w:hAnsi="Times New Roman" w:cs="Times New Roman"/>
          <w:sz w:val="24"/>
          <w:szCs w:val="24"/>
        </w:rPr>
        <w:t xml:space="preserve">в организации и проведении лечебной физической культуры при различных травмах и заболеваниях, а также методические особенности проведения занятий по лечебной физической культуре и массажу. </w:t>
      </w:r>
    </w:p>
    <w:p w:rsidR="00C05E7F" w:rsidRDefault="00DC6951" w:rsidP="00C05E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Междисциплинарный курс 02.04 «</w:t>
      </w:r>
      <w:r w:rsidR="00576599">
        <w:rPr>
          <w:rFonts w:ascii="Times New Roman" w:hAnsi="Times New Roman" w:cs="Times New Roman"/>
          <w:sz w:val="24"/>
          <w:szCs w:val="24"/>
        </w:rPr>
        <w:t>Организация деятельности клубов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6599">
        <w:rPr>
          <w:rFonts w:ascii="Times New Roman" w:hAnsi="Times New Roman" w:cs="Times New Roman"/>
          <w:sz w:val="24"/>
          <w:szCs w:val="24"/>
        </w:rPr>
        <w:t xml:space="preserve"> направлено на формирование знаний о физкультурно-спортивных клубах – как формах организациях дополнительного образования физкультурно-спортивной направленности.</w:t>
      </w:r>
    </w:p>
    <w:p w:rsidR="006E6E92" w:rsidRDefault="006E6E92" w:rsidP="006E6E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1CD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предусматривает 72 часа учебной практики и </w:t>
      </w:r>
      <w:r w:rsidR="00576599">
        <w:rPr>
          <w:rFonts w:ascii="Times New Roman" w:hAnsi="Times New Roman" w:cs="Times New Roman"/>
          <w:sz w:val="24"/>
          <w:szCs w:val="24"/>
        </w:rPr>
        <w:t>216</w:t>
      </w:r>
      <w:r w:rsidRPr="000B1CD3">
        <w:rPr>
          <w:rFonts w:ascii="Times New Roman" w:hAnsi="Times New Roman" w:cs="Times New Roman"/>
          <w:sz w:val="24"/>
          <w:szCs w:val="24"/>
        </w:rPr>
        <w:t xml:space="preserve"> час</w:t>
      </w:r>
      <w:r w:rsidR="00576599">
        <w:rPr>
          <w:rFonts w:ascii="Times New Roman" w:hAnsi="Times New Roman" w:cs="Times New Roman"/>
          <w:sz w:val="24"/>
          <w:szCs w:val="24"/>
        </w:rPr>
        <w:t>ов</w:t>
      </w:r>
      <w:r w:rsidRPr="000B1CD3">
        <w:rPr>
          <w:rFonts w:ascii="Times New Roman" w:hAnsi="Times New Roman" w:cs="Times New Roman"/>
          <w:sz w:val="24"/>
          <w:szCs w:val="24"/>
        </w:rPr>
        <w:t xml:space="preserve"> производственной практики</w:t>
      </w:r>
      <w:r w:rsidR="00576599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Pr="000B1CD3">
        <w:rPr>
          <w:rFonts w:ascii="Times New Roman" w:hAnsi="Times New Roman" w:cs="Times New Roman"/>
          <w:sz w:val="24"/>
          <w:szCs w:val="24"/>
        </w:rPr>
        <w:t xml:space="preserve">, в рамках которых формируются профессиональные компетенции.  </w:t>
      </w:r>
    </w:p>
    <w:p w:rsidR="006E6E92" w:rsidRPr="000B1CD3" w:rsidRDefault="006E6E92" w:rsidP="005765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864">
        <w:rPr>
          <w:rFonts w:ascii="Times New Roman" w:hAnsi="Times New Roman" w:cs="Times New Roman"/>
          <w:bCs/>
          <w:sz w:val="24"/>
          <w:szCs w:val="24"/>
        </w:rPr>
        <w:t>Р</w:t>
      </w:r>
      <w:r w:rsidRPr="000B1CD3">
        <w:rPr>
          <w:rFonts w:ascii="Times New Roman" w:hAnsi="Times New Roman" w:cs="Times New Roman"/>
          <w:sz w:val="24"/>
          <w:szCs w:val="24"/>
        </w:rPr>
        <w:t xml:space="preserve">абочая программа  профессионального модуля рассчитана на </w:t>
      </w:r>
      <w:r w:rsidR="00576599">
        <w:rPr>
          <w:rFonts w:ascii="Times New Roman" w:hAnsi="Times New Roman" w:cs="Times New Roman"/>
          <w:sz w:val="24"/>
          <w:szCs w:val="24"/>
        </w:rPr>
        <w:t>1678</w:t>
      </w:r>
      <w:r w:rsidRPr="000B1CD3">
        <w:rPr>
          <w:rFonts w:ascii="Times New Roman" w:hAnsi="Times New Roman" w:cs="Times New Roman"/>
          <w:sz w:val="24"/>
          <w:szCs w:val="24"/>
        </w:rPr>
        <w:t xml:space="preserve"> часов, в том числе: максимальной учебной нагрузки обучающегося – </w:t>
      </w:r>
      <w:r w:rsidR="00576599">
        <w:rPr>
          <w:rFonts w:ascii="Times New Roman" w:hAnsi="Times New Roman" w:cs="Times New Roman"/>
          <w:sz w:val="24"/>
          <w:szCs w:val="24"/>
        </w:rPr>
        <w:t>1390</w:t>
      </w:r>
      <w:r w:rsidRPr="000B1CD3">
        <w:rPr>
          <w:rFonts w:ascii="Times New Roman" w:hAnsi="Times New Roman" w:cs="Times New Roman"/>
          <w:sz w:val="24"/>
          <w:szCs w:val="24"/>
        </w:rPr>
        <w:t xml:space="preserve"> час</w:t>
      </w:r>
      <w:r w:rsidR="00576599">
        <w:rPr>
          <w:rFonts w:ascii="Times New Roman" w:hAnsi="Times New Roman" w:cs="Times New Roman"/>
          <w:sz w:val="24"/>
          <w:szCs w:val="24"/>
        </w:rPr>
        <w:t>ов</w:t>
      </w:r>
      <w:r w:rsidRPr="000B1CD3">
        <w:rPr>
          <w:rFonts w:ascii="Times New Roman" w:hAnsi="Times New Roman" w:cs="Times New Roman"/>
          <w:sz w:val="24"/>
          <w:szCs w:val="24"/>
        </w:rPr>
        <w:t xml:space="preserve">, включая: обязательной аудиторной учебной нагрузки обучающегося – </w:t>
      </w:r>
      <w:r w:rsidR="00576599">
        <w:rPr>
          <w:rFonts w:ascii="Times New Roman" w:hAnsi="Times New Roman" w:cs="Times New Roman"/>
          <w:sz w:val="24"/>
          <w:szCs w:val="24"/>
        </w:rPr>
        <w:t>927</w:t>
      </w:r>
      <w:r w:rsidRPr="000B1CD3">
        <w:rPr>
          <w:rFonts w:ascii="Times New Roman" w:hAnsi="Times New Roman" w:cs="Times New Roman"/>
          <w:sz w:val="24"/>
          <w:szCs w:val="24"/>
        </w:rPr>
        <w:t xml:space="preserve"> часа; самостоятельной работы обучающегося – </w:t>
      </w:r>
      <w:r w:rsidR="00576599">
        <w:rPr>
          <w:rFonts w:ascii="Times New Roman" w:hAnsi="Times New Roman" w:cs="Times New Roman"/>
          <w:sz w:val="24"/>
          <w:szCs w:val="24"/>
        </w:rPr>
        <w:t>463</w:t>
      </w:r>
      <w:r w:rsidRPr="000B1CD3">
        <w:rPr>
          <w:rFonts w:ascii="Times New Roman" w:hAnsi="Times New Roman" w:cs="Times New Roman"/>
          <w:sz w:val="24"/>
          <w:szCs w:val="24"/>
        </w:rPr>
        <w:t xml:space="preserve"> час</w:t>
      </w:r>
      <w:r w:rsidR="00576599">
        <w:rPr>
          <w:rFonts w:ascii="Times New Roman" w:hAnsi="Times New Roman" w:cs="Times New Roman"/>
          <w:sz w:val="24"/>
          <w:szCs w:val="24"/>
        </w:rPr>
        <w:t>а</w:t>
      </w:r>
      <w:r w:rsidRPr="000B1CD3">
        <w:rPr>
          <w:rFonts w:ascii="Times New Roman" w:hAnsi="Times New Roman" w:cs="Times New Roman"/>
          <w:sz w:val="24"/>
          <w:szCs w:val="24"/>
        </w:rPr>
        <w:t xml:space="preserve">; учебной и производственной практики – </w:t>
      </w:r>
      <w:r w:rsidR="00576599">
        <w:rPr>
          <w:rFonts w:ascii="Times New Roman" w:hAnsi="Times New Roman" w:cs="Times New Roman"/>
          <w:sz w:val="24"/>
          <w:szCs w:val="24"/>
        </w:rPr>
        <w:t>288</w:t>
      </w:r>
      <w:r w:rsidRPr="000B1CD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06026" w:rsidRDefault="00606026" w:rsidP="00576599">
      <w:pPr>
        <w:widowControl w:val="0"/>
        <w:spacing w:after="0"/>
        <w:jc w:val="both"/>
        <w:rPr>
          <w:rFonts w:ascii="Times New Roman" w:hAnsi="Times New Roman"/>
          <w:bCs/>
          <w:iCs/>
          <w:snapToGrid w:val="0"/>
          <w:szCs w:val="28"/>
        </w:rPr>
      </w:pPr>
    </w:p>
    <w:sectPr w:rsidR="00606026" w:rsidSect="00E4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CA2"/>
    <w:multiLevelType w:val="hybridMultilevel"/>
    <w:tmpl w:val="6922C4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BD5FA1"/>
    <w:multiLevelType w:val="hybridMultilevel"/>
    <w:tmpl w:val="C8C00B7A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6CC0"/>
    <w:multiLevelType w:val="hybridMultilevel"/>
    <w:tmpl w:val="B0B22898"/>
    <w:lvl w:ilvl="0" w:tplc="00000001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07B8"/>
    <w:multiLevelType w:val="hybridMultilevel"/>
    <w:tmpl w:val="7D5E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705EB"/>
    <w:multiLevelType w:val="hybridMultilevel"/>
    <w:tmpl w:val="5464D03C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403"/>
    <w:multiLevelType w:val="hybridMultilevel"/>
    <w:tmpl w:val="36AA89E6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D7E95"/>
    <w:multiLevelType w:val="hybridMultilevel"/>
    <w:tmpl w:val="D52221FE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679F6"/>
    <w:multiLevelType w:val="hybridMultilevel"/>
    <w:tmpl w:val="5A38AD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C376B9D"/>
    <w:multiLevelType w:val="hybridMultilevel"/>
    <w:tmpl w:val="B888AAC2"/>
    <w:lvl w:ilvl="0" w:tplc="F8D6E1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5F254B2"/>
    <w:multiLevelType w:val="hybridMultilevel"/>
    <w:tmpl w:val="FC04CF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1912A66"/>
    <w:multiLevelType w:val="hybridMultilevel"/>
    <w:tmpl w:val="0E0C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84CB5"/>
    <w:multiLevelType w:val="hybridMultilevel"/>
    <w:tmpl w:val="FC4A64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EE14A26"/>
    <w:multiLevelType w:val="hybridMultilevel"/>
    <w:tmpl w:val="BEF43FB8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23"/>
    <w:rsid w:val="000B1CD3"/>
    <w:rsid w:val="000E3DCB"/>
    <w:rsid w:val="00176402"/>
    <w:rsid w:val="00196F09"/>
    <w:rsid w:val="00232864"/>
    <w:rsid w:val="0038344E"/>
    <w:rsid w:val="003C1EED"/>
    <w:rsid w:val="00475FC2"/>
    <w:rsid w:val="00557B8D"/>
    <w:rsid w:val="00576599"/>
    <w:rsid w:val="005A17ED"/>
    <w:rsid w:val="005C3CC1"/>
    <w:rsid w:val="00606026"/>
    <w:rsid w:val="00686A17"/>
    <w:rsid w:val="006E6E92"/>
    <w:rsid w:val="00743BFB"/>
    <w:rsid w:val="007E6009"/>
    <w:rsid w:val="00842520"/>
    <w:rsid w:val="00870BF5"/>
    <w:rsid w:val="00874223"/>
    <w:rsid w:val="008D75E4"/>
    <w:rsid w:val="00A90425"/>
    <w:rsid w:val="00C05E7F"/>
    <w:rsid w:val="00D11E73"/>
    <w:rsid w:val="00D77227"/>
    <w:rsid w:val="00DC6951"/>
    <w:rsid w:val="00E45F64"/>
    <w:rsid w:val="00E92057"/>
    <w:rsid w:val="00EA2289"/>
    <w:rsid w:val="00F1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23"/>
    <w:pPr>
      <w:ind w:left="720"/>
      <w:contextualSpacing/>
    </w:pPr>
  </w:style>
  <w:style w:type="paragraph" w:styleId="a4">
    <w:name w:val="List"/>
    <w:basedOn w:val="a"/>
    <w:rsid w:val="000B1CD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05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Шелованова</dc:creator>
  <cp:lastModifiedBy>Пользователь</cp:lastModifiedBy>
  <cp:revision>5</cp:revision>
  <dcterms:created xsi:type="dcterms:W3CDTF">2014-11-26T06:47:00Z</dcterms:created>
  <dcterms:modified xsi:type="dcterms:W3CDTF">2014-11-26T08:37:00Z</dcterms:modified>
</cp:coreProperties>
</file>